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F48" w:rsidRDefault="00536F48" w:rsidP="00536F48">
      <w:pPr>
        <w:shd w:val="clear" w:color="auto" w:fill="FFFFFF"/>
        <w:spacing w:line="322" w:lineRule="exact"/>
        <w:ind w:left="1276" w:right="2597" w:hanging="1134"/>
        <w:jc w:val="center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  <w:t xml:space="preserve">                  </w:t>
      </w:r>
      <w:r w:rsidR="00D808A9">
        <w:rPr>
          <w:rFonts w:eastAsia="Times New Roman"/>
          <w:b/>
          <w:bCs/>
          <w:sz w:val="30"/>
          <w:szCs w:val="30"/>
        </w:rPr>
        <w:t>МУЗЕЙНЫЙ       ЦЕНТР</w:t>
      </w:r>
    </w:p>
    <w:p w:rsidR="00302E3F" w:rsidRDefault="00302E3F" w:rsidP="00536F48">
      <w:pPr>
        <w:shd w:val="clear" w:color="auto" w:fill="FFFFFF"/>
        <w:spacing w:line="322" w:lineRule="exact"/>
        <w:ind w:left="1276" w:right="2597" w:hanging="1134"/>
        <w:jc w:val="center"/>
        <w:rPr>
          <w:rFonts w:eastAsia="Times New Roman"/>
          <w:b/>
          <w:bCs/>
          <w:sz w:val="30"/>
          <w:szCs w:val="30"/>
        </w:rPr>
      </w:pPr>
    </w:p>
    <w:p w:rsidR="00CF72AC" w:rsidRDefault="00D808A9" w:rsidP="00536F48">
      <w:pPr>
        <w:shd w:val="clear" w:color="auto" w:fill="FFFFFF"/>
        <w:tabs>
          <w:tab w:val="left" w:pos="9498"/>
        </w:tabs>
        <w:spacing w:line="322" w:lineRule="exact"/>
        <w:ind w:left="1276" w:right="448" w:hanging="709"/>
        <w:jc w:val="center"/>
      </w:pPr>
      <w:r>
        <w:rPr>
          <w:rFonts w:eastAsia="Times New Roman"/>
          <w:b/>
          <w:bCs/>
          <w:sz w:val="30"/>
          <w:szCs w:val="30"/>
        </w:rPr>
        <w:t xml:space="preserve"> </w:t>
      </w:r>
      <w:r w:rsidR="00536F48">
        <w:rPr>
          <w:rFonts w:eastAsia="Times New Roman"/>
          <w:b/>
          <w:bCs/>
          <w:sz w:val="30"/>
          <w:szCs w:val="30"/>
        </w:rPr>
        <w:t xml:space="preserve">    </w:t>
      </w:r>
      <w:r>
        <w:rPr>
          <w:rFonts w:eastAsia="Times New Roman"/>
          <w:b/>
          <w:bCs/>
          <w:spacing w:val="-14"/>
          <w:sz w:val="30"/>
          <w:szCs w:val="30"/>
        </w:rPr>
        <w:t>«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П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а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м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я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т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и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 </w:t>
      </w:r>
      <w:r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ф</w:t>
      </w:r>
      <w:proofErr w:type="spellEnd"/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р</w:t>
      </w:r>
      <w:proofErr w:type="spellEnd"/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о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н</w:t>
      </w:r>
      <w:proofErr w:type="spellEnd"/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т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о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в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ы</w:t>
      </w:r>
      <w:proofErr w:type="spellEnd"/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х</w:t>
      </w:r>
      <w:proofErr w:type="spellEnd"/>
      <w:r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 </w:t>
      </w:r>
      <w:r>
        <w:rPr>
          <w:rFonts w:eastAsia="Times New Roman"/>
          <w:b/>
          <w:bCs/>
          <w:spacing w:val="-14"/>
          <w:sz w:val="30"/>
          <w:szCs w:val="30"/>
        </w:rPr>
        <w:t>к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и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н</w:t>
      </w:r>
      <w:proofErr w:type="spellEnd"/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о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proofErr w:type="gramStart"/>
      <w:r>
        <w:rPr>
          <w:rFonts w:eastAsia="Times New Roman"/>
          <w:b/>
          <w:bCs/>
          <w:spacing w:val="-14"/>
          <w:sz w:val="30"/>
          <w:szCs w:val="30"/>
        </w:rPr>
        <w:t>о</w:t>
      </w:r>
      <w:proofErr w:type="spellEnd"/>
      <w:proofErr w:type="gramEnd"/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п</w:t>
      </w:r>
      <w:proofErr w:type="spellEnd"/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е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р</w:t>
      </w:r>
      <w:proofErr w:type="spellEnd"/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а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т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о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р</w:t>
      </w:r>
      <w:proofErr w:type="spellEnd"/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о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в</w:t>
      </w:r>
      <w:r w:rsidR="00536F48"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/>
          <w:b/>
          <w:bCs/>
          <w:spacing w:val="-14"/>
          <w:sz w:val="30"/>
          <w:szCs w:val="30"/>
        </w:rPr>
        <w:t>»</w:t>
      </w:r>
    </w:p>
    <w:p w:rsidR="009D47E6" w:rsidRDefault="009D47E6">
      <w:pPr>
        <w:shd w:val="clear" w:color="auto" w:fill="FFFFFF"/>
        <w:spacing w:line="322" w:lineRule="exact"/>
        <w:ind w:left="14"/>
        <w:jc w:val="center"/>
        <w:rPr>
          <w:rFonts w:eastAsia="Times New Roman"/>
          <w:b/>
          <w:spacing w:val="-12"/>
          <w:sz w:val="30"/>
          <w:szCs w:val="30"/>
        </w:rPr>
      </w:pPr>
    </w:p>
    <w:p w:rsidR="00CF72AC" w:rsidRPr="00536F48" w:rsidRDefault="00536F48">
      <w:pPr>
        <w:shd w:val="clear" w:color="auto" w:fill="FFFFFF"/>
        <w:spacing w:line="322" w:lineRule="exact"/>
        <w:ind w:left="14"/>
        <w:jc w:val="center"/>
        <w:rPr>
          <w:b/>
        </w:rPr>
      </w:pPr>
      <w:r w:rsidRPr="00536F48">
        <w:rPr>
          <w:rFonts w:eastAsia="Times New Roman"/>
          <w:b/>
          <w:spacing w:val="-12"/>
          <w:sz w:val="30"/>
          <w:szCs w:val="30"/>
        </w:rPr>
        <w:t>Л</w:t>
      </w:r>
      <w:r w:rsidR="00302E3F">
        <w:rPr>
          <w:rFonts w:eastAsia="Times New Roman"/>
          <w:b/>
          <w:spacing w:val="-12"/>
          <w:sz w:val="30"/>
          <w:szCs w:val="30"/>
        </w:rPr>
        <w:t xml:space="preserve"> </w:t>
      </w:r>
      <w:r w:rsidR="00D808A9" w:rsidRPr="00536F48">
        <w:rPr>
          <w:rFonts w:eastAsia="Times New Roman"/>
          <w:b/>
          <w:spacing w:val="-12"/>
          <w:sz w:val="30"/>
          <w:szCs w:val="30"/>
        </w:rPr>
        <w:t>и</w:t>
      </w:r>
      <w:r w:rsidR="00302E3F">
        <w:rPr>
          <w:rFonts w:eastAsia="Times New Roman"/>
          <w:b/>
          <w:spacing w:val="-12"/>
          <w:sz w:val="30"/>
          <w:szCs w:val="30"/>
        </w:rPr>
        <w:t xml:space="preserve"> </w:t>
      </w:r>
      <w:proofErr w:type="spellStart"/>
      <w:r w:rsidR="00D808A9" w:rsidRPr="00536F48">
        <w:rPr>
          <w:rFonts w:eastAsia="Times New Roman"/>
          <w:b/>
          <w:spacing w:val="-12"/>
          <w:sz w:val="30"/>
          <w:szCs w:val="30"/>
        </w:rPr>
        <w:t>ц</w:t>
      </w:r>
      <w:proofErr w:type="spellEnd"/>
      <w:r w:rsidR="00302E3F">
        <w:rPr>
          <w:rFonts w:eastAsia="Times New Roman"/>
          <w:b/>
          <w:spacing w:val="-12"/>
          <w:sz w:val="30"/>
          <w:szCs w:val="30"/>
        </w:rPr>
        <w:t xml:space="preserve"> </w:t>
      </w:r>
      <w:r w:rsidR="00D808A9" w:rsidRPr="00536F48">
        <w:rPr>
          <w:rFonts w:eastAsia="Times New Roman"/>
          <w:b/>
          <w:spacing w:val="-12"/>
          <w:sz w:val="30"/>
          <w:szCs w:val="30"/>
        </w:rPr>
        <w:t>е</w:t>
      </w:r>
      <w:r w:rsidR="00302E3F">
        <w:rPr>
          <w:rFonts w:eastAsia="Times New Roman"/>
          <w:b/>
          <w:spacing w:val="-12"/>
          <w:sz w:val="30"/>
          <w:szCs w:val="30"/>
        </w:rPr>
        <w:t xml:space="preserve"> </w:t>
      </w:r>
      <w:r w:rsidR="00D808A9" w:rsidRPr="00536F48">
        <w:rPr>
          <w:rFonts w:eastAsia="Times New Roman"/>
          <w:b/>
          <w:spacing w:val="-12"/>
          <w:sz w:val="30"/>
          <w:szCs w:val="30"/>
        </w:rPr>
        <w:t>я № 1548</w:t>
      </w:r>
    </w:p>
    <w:p w:rsidR="00536F48" w:rsidRDefault="00D808A9" w:rsidP="00536F48">
      <w:pPr>
        <w:shd w:val="clear" w:color="auto" w:fill="FFFFFF"/>
        <w:spacing w:before="307" w:line="322" w:lineRule="exact"/>
        <w:ind w:left="5" w:right="10" w:firstLine="278"/>
        <w:jc w:val="both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В целом проект Ц</w:t>
      </w:r>
      <w:r w:rsidRPr="00536F48">
        <w:rPr>
          <w:rFonts w:eastAsia="Times New Roman"/>
          <w:spacing w:val="-5"/>
          <w:sz w:val="28"/>
          <w:szCs w:val="28"/>
        </w:rPr>
        <w:t xml:space="preserve">ентра носит интегративный характер, т.к. связан с учебными </w:t>
      </w:r>
      <w:r w:rsidRPr="00536F48">
        <w:rPr>
          <w:rFonts w:eastAsia="Times New Roman"/>
          <w:sz w:val="28"/>
          <w:szCs w:val="28"/>
        </w:rPr>
        <w:t xml:space="preserve">предметами гуманитарного цикла. В основе проекта - идея развивающего </w:t>
      </w:r>
      <w:r w:rsidRPr="00536F48">
        <w:rPr>
          <w:rFonts w:eastAsia="Times New Roman"/>
          <w:spacing w:val="-7"/>
          <w:sz w:val="28"/>
          <w:szCs w:val="28"/>
        </w:rPr>
        <w:t xml:space="preserve">обучения, которое пробуждает у детей интерес к различным областям знания, </w:t>
      </w:r>
      <w:r w:rsidRPr="00536F48">
        <w:rPr>
          <w:rFonts w:eastAsia="Times New Roman"/>
          <w:sz w:val="28"/>
          <w:szCs w:val="28"/>
        </w:rPr>
        <w:t>вызывает желание учиться всю жизнь.</w:t>
      </w:r>
    </w:p>
    <w:p w:rsidR="00CF72AC" w:rsidRPr="00536F48" w:rsidRDefault="00536F48" w:rsidP="00536F48">
      <w:pPr>
        <w:shd w:val="clear" w:color="auto" w:fill="FFFFFF"/>
        <w:spacing w:before="307" w:line="322" w:lineRule="exact"/>
        <w:ind w:left="5" w:right="10" w:hanging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08A9" w:rsidRPr="00536F48">
        <w:rPr>
          <w:rFonts w:eastAsia="Times New Roman"/>
          <w:spacing w:val="-5"/>
          <w:sz w:val="28"/>
          <w:szCs w:val="28"/>
        </w:rPr>
        <w:t xml:space="preserve">Важно познакомить детей с предметным миром и его смыслом в тот период, когда они интересуются им в наибольшей степени. Главная задача Музейного </w:t>
      </w:r>
      <w:r w:rsidR="00D808A9" w:rsidRPr="00536F48">
        <w:rPr>
          <w:rFonts w:eastAsia="Times New Roman"/>
          <w:spacing w:val="-8"/>
          <w:sz w:val="28"/>
          <w:szCs w:val="28"/>
        </w:rPr>
        <w:t>центра - формирование исторического сознания и музейной культуры.</w:t>
      </w:r>
    </w:p>
    <w:p w:rsidR="00CF72AC" w:rsidRPr="00536F48" w:rsidRDefault="00D808A9">
      <w:pPr>
        <w:shd w:val="clear" w:color="auto" w:fill="FFFFFF"/>
        <w:spacing w:line="322" w:lineRule="exact"/>
        <w:ind w:left="19" w:firstLine="322"/>
        <w:jc w:val="both"/>
        <w:rPr>
          <w:sz w:val="28"/>
          <w:szCs w:val="28"/>
        </w:rPr>
      </w:pPr>
      <w:r w:rsidRPr="00536F48">
        <w:rPr>
          <w:rFonts w:eastAsia="Times New Roman"/>
          <w:spacing w:val="-8"/>
          <w:sz w:val="28"/>
          <w:szCs w:val="28"/>
        </w:rPr>
        <w:t xml:space="preserve">Историческое сознание - способность ощутить себя в потоке времени, осознать изменчивость человеческих идеалов с </w:t>
      </w:r>
      <w:proofErr w:type="gramStart"/>
      <w:r w:rsidRPr="00536F48">
        <w:rPr>
          <w:rFonts w:eastAsia="Times New Roman"/>
          <w:spacing w:val="-8"/>
          <w:sz w:val="28"/>
          <w:szCs w:val="28"/>
        </w:rPr>
        <w:t>позиций</w:t>
      </w:r>
      <w:proofErr w:type="gramEnd"/>
      <w:r w:rsidRPr="00536F48">
        <w:rPr>
          <w:rFonts w:eastAsia="Times New Roman"/>
          <w:spacing w:val="-8"/>
          <w:sz w:val="28"/>
          <w:szCs w:val="28"/>
        </w:rPr>
        <w:t xml:space="preserve"> как настоящего, так и прошлого </w:t>
      </w:r>
      <w:r w:rsidRPr="00536F48">
        <w:rPr>
          <w:rFonts w:eastAsia="Times New Roman"/>
          <w:spacing w:val="-6"/>
          <w:sz w:val="28"/>
          <w:szCs w:val="28"/>
        </w:rPr>
        <w:t xml:space="preserve">(научиться смотреть на предмет не только глазами нашего современника, но и </w:t>
      </w:r>
      <w:r w:rsidRPr="00536F48">
        <w:rPr>
          <w:rFonts w:eastAsia="Times New Roman"/>
          <w:sz w:val="28"/>
          <w:szCs w:val="28"/>
        </w:rPr>
        <w:t>глазами человека прошлого.</w:t>
      </w:r>
    </w:p>
    <w:p w:rsidR="00CF72AC" w:rsidRPr="00536F48" w:rsidRDefault="00D808A9">
      <w:pPr>
        <w:shd w:val="clear" w:color="auto" w:fill="FFFFFF"/>
        <w:spacing w:line="322" w:lineRule="exact"/>
        <w:ind w:left="14" w:right="14" w:firstLine="346"/>
        <w:jc w:val="both"/>
        <w:rPr>
          <w:sz w:val="28"/>
          <w:szCs w:val="28"/>
        </w:rPr>
      </w:pPr>
      <w:r w:rsidRPr="00536F48">
        <w:rPr>
          <w:rFonts w:eastAsia="Times New Roman"/>
          <w:spacing w:val="-6"/>
          <w:sz w:val="28"/>
          <w:szCs w:val="28"/>
        </w:rPr>
        <w:t xml:space="preserve">Работая с документами прошлого, дети учатся мыслить с помощью музейных </w:t>
      </w:r>
      <w:r w:rsidRPr="00536F48">
        <w:rPr>
          <w:rFonts w:eastAsia="Times New Roman"/>
          <w:sz w:val="28"/>
          <w:szCs w:val="28"/>
        </w:rPr>
        <w:t>предметов.</w:t>
      </w:r>
    </w:p>
    <w:p w:rsidR="00CF72AC" w:rsidRPr="00536F48" w:rsidRDefault="00D808A9">
      <w:pPr>
        <w:shd w:val="clear" w:color="auto" w:fill="FFFFFF"/>
        <w:spacing w:line="322" w:lineRule="exact"/>
        <w:ind w:left="10" w:right="19" w:firstLine="346"/>
        <w:jc w:val="both"/>
        <w:rPr>
          <w:sz w:val="28"/>
          <w:szCs w:val="28"/>
        </w:rPr>
      </w:pPr>
      <w:r w:rsidRPr="00536F48">
        <w:rPr>
          <w:rFonts w:eastAsia="Times New Roman"/>
          <w:sz w:val="28"/>
          <w:szCs w:val="28"/>
        </w:rPr>
        <w:t xml:space="preserve">Истинная культура обязательно включает бережное отношение к предметному миру. Культура не мыслима без </w:t>
      </w:r>
      <w:proofErr w:type="spellStart"/>
      <w:r w:rsidRPr="00536F48">
        <w:rPr>
          <w:rFonts w:eastAsia="Times New Roman"/>
          <w:sz w:val="28"/>
          <w:szCs w:val="28"/>
        </w:rPr>
        <w:t>эмпатии</w:t>
      </w:r>
      <w:proofErr w:type="spellEnd"/>
      <w:r w:rsidRPr="00536F48">
        <w:rPr>
          <w:rFonts w:eastAsia="Times New Roman"/>
          <w:sz w:val="28"/>
          <w:szCs w:val="28"/>
        </w:rPr>
        <w:t xml:space="preserve"> (сочувствие, </w:t>
      </w:r>
      <w:r w:rsidRPr="00536F48">
        <w:rPr>
          <w:rFonts w:eastAsia="Times New Roman"/>
          <w:spacing w:val="-11"/>
          <w:sz w:val="28"/>
          <w:szCs w:val="28"/>
        </w:rPr>
        <w:t xml:space="preserve">сопереживание). Для творчески активного человека важно видеть предмет не только </w:t>
      </w:r>
      <w:r w:rsidRPr="00536F48">
        <w:rPr>
          <w:rFonts w:eastAsia="Times New Roman"/>
          <w:sz w:val="28"/>
          <w:szCs w:val="28"/>
        </w:rPr>
        <w:t>своими глазами, но и глазами другого.</w:t>
      </w:r>
    </w:p>
    <w:p w:rsidR="00CF72AC" w:rsidRPr="00536F48" w:rsidRDefault="00D808A9">
      <w:pPr>
        <w:shd w:val="clear" w:color="auto" w:fill="FFFFFF"/>
        <w:spacing w:line="322" w:lineRule="exact"/>
        <w:ind w:left="5" w:right="5" w:firstLine="259"/>
        <w:jc w:val="both"/>
        <w:rPr>
          <w:sz w:val="28"/>
          <w:szCs w:val="28"/>
        </w:rPr>
      </w:pPr>
      <w:r w:rsidRPr="00536F48">
        <w:rPr>
          <w:rFonts w:eastAsia="Times New Roman"/>
          <w:sz w:val="28"/>
          <w:szCs w:val="28"/>
        </w:rPr>
        <w:t xml:space="preserve">Передача культурного опыта на основе междисциплинарного и </w:t>
      </w:r>
      <w:proofErr w:type="spellStart"/>
      <w:r w:rsidRPr="00536F48">
        <w:rPr>
          <w:rFonts w:eastAsia="Times New Roman"/>
          <w:spacing w:val="-9"/>
          <w:sz w:val="28"/>
          <w:szCs w:val="28"/>
        </w:rPr>
        <w:t>полихудожественного</w:t>
      </w:r>
      <w:proofErr w:type="spellEnd"/>
      <w:r w:rsidRPr="00536F48">
        <w:rPr>
          <w:rFonts w:eastAsia="Times New Roman"/>
          <w:spacing w:val="-9"/>
          <w:sz w:val="28"/>
          <w:szCs w:val="28"/>
        </w:rPr>
        <w:t xml:space="preserve"> подхода через педагогический процесс в условиях музейной </w:t>
      </w:r>
      <w:r w:rsidRPr="00536F48">
        <w:rPr>
          <w:rFonts w:eastAsia="Times New Roman"/>
          <w:spacing w:val="-10"/>
          <w:sz w:val="28"/>
          <w:szCs w:val="28"/>
        </w:rPr>
        <w:t xml:space="preserve">среды являются собственно музейной педагогикой. Разнообразные методы ее </w:t>
      </w:r>
      <w:r w:rsidRPr="00536F48">
        <w:rPr>
          <w:rFonts w:eastAsia="Times New Roman"/>
          <w:spacing w:val="-7"/>
          <w:sz w:val="28"/>
          <w:szCs w:val="28"/>
        </w:rPr>
        <w:t xml:space="preserve">использования лицея способствуют формированию культурной элиты. Одной из </w:t>
      </w:r>
      <w:r w:rsidRPr="00536F48">
        <w:rPr>
          <w:rFonts w:eastAsia="Times New Roman"/>
          <w:spacing w:val="-1"/>
          <w:sz w:val="28"/>
          <w:szCs w:val="28"/>
        </w:rPr>
        <w:t xml:space="preserve">характеристик культурной элиты является наличие музейной культуры, т.е. </w:t>
      </w:r>
      <w:r w:rsidRPr="00536F48">
        <w:rPr>
          <w:rFonts w:eastAsia="Times New Roman"/>
          <w:spacing w:val="-8"/>
          <w:sz w:val="28"/>
          <w:szCs w:val="28"/>
        </w:rPr>
        <w:t xml:space="preserve">уровня готовности человека к прочтению музейной информации и его умение </w:t>
      </w:r>
      <w:r w:rsidRPr="00536F48">
        <w:rPr>
          <w:rFonts w:eastAsia="Times New Roman"/>
          <w:spacing w:val="-4"/>
          <w:sz w:val="28"/>
          <w:szCs w:val="28"/>
        </w:rPr>
        <w:t xml:space="preserve">ориентироваться в, музейной среде. Музейная культура учит понимать язык </w:t>
      </w:r>
      <w:r w:rsidRPr="00536F48">
        <w:rPr>
          <w:rFonts w:eastAsia="Times New Roman"/>
          <w:spacing w:val="-10"/>
          <w:sz w:val="28"/>
          <w:szCs w:val="28"/>
        </w:rPr>
        <w:t>музейной экспозиции, воспринимать музейный предмет в определенной историко-</w:t>
      </w:r>
      <w:r w:rsidRPr="00536F48">
        <w:rPr>
          <w:rFonts w:eastAsia="Times New Roman"/>
          <w:sz w:val="28"/>
          <w:szCs w:val="28"/>
        </w:rPr>
        <w:t>культурной среде и оценивать его как частицу истории.</w:t>
      </w:r>
    </w:p>
    <w:p w:rsidR="00CF72AC" w:rsidRPr="00536F48" w:rsidRDefault="00D808A9">
      <w:pPr>
        <w:shd w:val="clear" w:color="auto" w:fill="FFFFFF"/>
        <w:spacing w:line="322" w:lineRule="exact"/>
        <w:ind w:left="14" w:right="5" w:firstLine="341"/>
        <w:jc w:val="both"/>
        <w:rPr>
          <w:sz w:val="28"/>
          <w:szCs w:val="28"/>
        </w:rPr>
      </w:pPr>
      <w:r w:rsidRPr="00536F48">
        <w:rPr>
          <w:rFonts w:eastAsia="Times New Roman"/>
          <w:sz w:val="28"/>
          <w:szCs w:val="28"/>
        </w:rPr>
        <w:t>Миссия Музейн</w:t>
      </w:r>
      <w:r w:rsidR="00302E3F">
        <w:rPr>
          <w:rFonts w:eastAsia="Times New Roman"/>
          <w:sz w:val="28"/>
          <w:szCs w:val="28"/>
        </w:rPr>
        <w:t xml:space="preserve">ого центра, в частности, в лицее № 1548 </w:t>
      </w:r>
      <w:r w:rsidR="00302E3F" w:rsidRPr="00302E3F">
        <w:rPr>
          <w:rFonts w:eastAsia="Times New Roman"/>
          <w:sz w:val="24"/>
          <w:szCs w:val="28"/>
        </w:rPr>
        <w:t>--</w:t>
      </w:r>
      <w:r w:rsidR="00302E3F">
        <w:rPr>
          <w:rFonts w:eastAsia="Times New Roman"/>
          <w:sz w:val="28"/>
          <w:szCs w:val="28"/>
        </w:rPr>
        <w:t xml:space="preserve"> </w:t>
      </w:r>
      <w:r w:rsidRPr="00536F48">
        <w:rPr>
          <w:rFonts w:eastAsia="Times New Roman"/>
          <w:sz w:val="28"/>
          <w:szCs w:val="28"/>
        </w:rPr>
        <w:t>в воспитании музейной культуры.</w:t>
      </w:r>
    </w:p>
    <w:p w:rsidR="00302E3F" w:rsidRDefault="00D808A9" w:rsidP="00302E3F">
      <w:pPr>
        <w:shd w:val="clear" w:color="auto" w:fill="FFFFFF"/>
        <w:spacing w:line="317" w:lineRule="exact"/>
        <w:ind w:right="10"/>
        <w:jc w:val="both"/>
        <w:rPr>
          <w:rFonts w:eastAsia="Times New Roman"/>
          <w:sz w:val="28"/>
          <w:szCs w:val="28"/>
        </w:rPr>
      </w:pPr>
      <w:r w:rsidRPr="00536F48">
        <w:rPr>
          <w:rFonts w:eastAsia="Times New Roman"/>
          <w:spacing w:val="-5"/>
          <w:sz w:val="28"/>
          <w:szCs w:val="28"/>
        </w:rPr>
        <w:t>Цель Музейного центра</w:t>
      </w:r>
      <w:r w:rsidR="00892609">
        <w:rPr>
          <w:rFonts w:eastAsia="Times New Roman"/>
          <w:spacing w:val="-5"/>
          <w:sz w:val="28"/>
          <w:szCs w:val="28"/>
        </w:rPr>
        <w:t xml:space="preserve"> </w:t>
      </w:r>
      <w:r w:rsidRPr="00536F48">
        <w:rPr>
          <w:rFonts w:eastAsia="Times New Roman"/>
          <w:spacing w:val="-5"/>
          <w:sz w:val="28"/>
          <w:szCs w:val="28"/>
        </w:rPr>
        <w:t>—</w:t>
      </w:r>
      <w:r w:rsidR="00892609">
        <w:rPr>
          <w:rFonts w:eastAsia="Times New Roman"/>
          <w:spacing w:val="-5"/>
          <w:sz w:val="28"/>
          <w:szCs w:val="28"/>
        </w:rPr>
        <w:t xml:space="preserve">  </w:t>
      </w:r>
      <w:r w:rsidRPr="00536F48">
        <w:rPr>
          <w:rFonts w:eastAsia="Times New Roman"/>
          <w:spacing w:val="-5"/>
          <w:sz w:val="28"/>
          <w:szCs w:val="28"/>
        </w:rPr>
        <w:t>сформировать</w:t>
      </w:r>
      <w:r w:rsidR="00302E3F">
        <w:rPr>
          <w:rFonts w:eastAsia="Times New Roman"/>
          <w:spacing w:val="-5"/>
          <w:sz w:val="28"/>
          <w:szCs w:val="28"/>
        </w:rPr>
        <w:t xml:space="preserve"> </w:t>
      </w:r>
      <w:r w:rsidRPr="00536F48">
        <w:rPr>
          <w:rFonts w:eastAsia="Times New Roman"/>
          <w:spacing w:val="-5"/>
          <w:sz w:val="28"/>
          <w:szCs w:val="28"/>
        </w:rPr>
        <w:t xml:space="preserve"> философию особого отношения </w:t>
      </w:r>
      <w:r w:rsidR="00302E3F">
        <w:rPr>
          <w:rFonts w:eastAsia="Times New Roman"/>
          <w:spacing w:val="-5"/>
          <w:sz w:val="28"/>
          <w:szCs w:val="28"/>
        </w:rPr>
        <w:t xml:space="preserve"> </w:t>
      </w:r>
      <w:r w:rsidRPr="00536F48">
        <w:rPr>
          <w:rFonts w:eastAsia="Times New Roman"/>
          <w:spacing w:val="-5"/>
          <w:sz w:val="28"/>
          <w:szCs w:val="28"/>
        </w:rPr>
        <w:t>ко</w:t>
      </w:r>
      <w:r w:rsidRPr="00536F48">
        <w:rPr>
          <w:rFonts w:eastAsia="Times New Roman"/>
          <w:spacing w:val="-5"/>
          <w:sz w:val="28"/>
          <w:szCs w:val="28"/>
        </w:rPr>
        <w:br/>
      </w:r>
      <w:r w:rsidRPr="00536F48">
        <w:rPr>
          <w:rFonts w:eastAsia="Times New Roman"/>
          <w:sz w:val="28"/>
          <w:szCs w:val="28"/>
        </w:rPr>
        <w:t>всему окружающему, которая предполагает отсутствие бездумного</w:t>
      </w:r>
      <w:r w:rsidR="00302E3F">
        <w:rPr>
          <w:rFonts w:eastAsia="Times New Roman"/>
          <w:sz w:val="28"/>
          <w:szCs w:val="28"/>
        </w:rPr>
        <w:t>,</w:t>
      </w:r>
      <w:r w:rsidRPr="00536F48">
        <w:rPr>
          <w:rFonts w:eastAsia="Times New Roman"/>
          <w:sz w:val="28"/>
          <w:szCs w:val="28"/>
        </w:rPr>
        <w:br/>
      </w:r>
      <w:r w:rsidRPr="00536F48">
        <w:rPr>
          <w:rFonts w:eastAsia="Times New Roman"/>
          <w:spacing w:val="-2"/>
          <w:sz w:val="28"/>
          <w:szCs w:val="28"/>
        </w:rPr>
        <w:t>варварского причинения ей вреда. У лицеистов формируется представление о</w:t>
      </w:r>
      <w:r w:rsidRPr="00536F48">
        <w:rPr>
          <w:rFonts w:eastAsia="Times New Roman"/>
          <w:spacing w:val="-2"/>
          <w:sz w:val="28"/>
          <w:szCs w:val="28"/>
        </w:rPr>
        <w:br/>
      </w:r>
      <w:r w:rsidRPr="00536F48">
        <w:rPr>
          <w:rFonts w:eastAsia="Times New Roman"/>
          <w:sz w:val="28"/>
          <w:szCs w:val="28"/>
        </w:rPr>
        <w:t>том, что такое музей и как он создается. Они узнают о том, что в музеях</w:t>
      </w:r>
      <w:r w:rsidRPr="00536F48">
        <w:rPr>
          <w:rFonts w:eastAsia="Times New Roman"/>
          <w:sz w:val="28"/>
          <w:szCs w:val="28"/>
        </w:rPr>
        <w:br/>
        <w:t>существует две основные формы работы: экспозиционная - изучение</w:t>
      </w:r>
      <w:r w:rsidRPr="00536F48">
        <w:rPr>
          <w:rFonts w:eastAsia="Times New Roman"/>
          <w:sz w:val="28"/>
          <w:szCs w:val="28"/>
        </w:rPr>
        <w:br/>
      </w:r>
      <w:r w:rsidRPr="00536F48">
        <w:rPr>
          <w:rFonts w:eastAsia="Times New Roman"/>
          <w:spacing w:val="-9"/>
          <w:sz w:val="28"/>
          <w:szCs w:val="28"/>
        </w:rPr>
        <w:t>документальных     свидетель</w:t>
      </w:r>
      <w:proofErr w:type="gramStart"/>
      <w:r w:rsidRPr="00536F48">
        <w:rPr>
          <w:rFonts w:eastAsia="Times New Roman"/>
          <w:spacing w:val="-9"/>
          <w:sz w:val="28"/>
          <w:szCs w:val="28"/>
        </w:rPr>
        <w:t>ств     пр</w:t>
      </w:r>
      <w:proofErr w:type="gramEnd"/>
      <w:r w:rsidRPr="00536F48">
        <w:rPr>
          <w:rFonts w:eastAsia="Times New Roman"/>
          <w:spacing w:val="-9"/>
          <w:sz w:val="28"/>
          <w:szCs w:val="28"/>
        </w:rPr>
        <w:t>ошлого</w:t>
      </w:r>
      <w:r w:rsidRPr="00536F48">
        <w:rPr>
          <w:rFonts w:ascii="Arial" w:eastAsia="Times New Roman" w:hAnsi="Arial" w:cs="Arial"/>
          <w:sz w:val="28"/>
          <w:szCs w:val="28"/>
        </w:rPr>
        <w:tab/>
      </w:r>
      <w:r w:rsidR="00892609">
        <w:rPr>
          <w:rFonts w:eastAsia="Times New Roman"/>
          <w:spacing w:val="-5"/>
          <w:sz w:val="28"/>
          <w:szCs w:val="28"/>
        </w:rPr>
        <w:t xml:space="preserve">и  </w:t>
      </w:r>
      <w:r w:rsidRPr="00536F48">
        <w:rPr>
          <w:rFonts w:eastAsia="Times New Roman"/>
          <w:spacing w:val="-5"/>
          <w:sz w:val="28"/>
          <w:szCs w:val="28"/>
        </w:rPr>
        <w:t>экскурсионная</w:t>
      </w:r>
      <w:r w:rsidR="00302E3F">
        <w:rPr>
          <w:sz w:val="28"/>
          <w:szCs w:val="28"/>
        </w:rPr>
        <w:t xml:space="preserve"> </w:t>
      </w:r>
      <w:r w:rsidRPr="00536F48">
        <w:rPr>
          <w:rFonts w:eastAsia="Times New Roman"/>
          <w:spacing w:val="-6"/>
          <w:sz w:val="28"/>
          <w:szCs w:val="28"/>
        </w:rPr>
        <w:t xml:space="preserve">просветительская    работа    с    посетителями.     Экспозиционная    работа </w:t>
      </w:r>
      <w:r w:rsidRPr="00536F48">
        <w:rPr>
          <w:rFonts w:eastAsia="Times New Roman"/>
          <w:spacing w:val="-5"/>
          <w:sz w:val="28"/>
          <w:szCs w:val="28"/>
        </w:rPr>
        <w:t>предполагает изучение содержания и степень сохранности вещественных,</w:t>
      </w:r>
      <w:r w:rsidR="00302E3F">
        <w:rPr>
          <w:rFonts w:eastAsia="Times New Roman"/>
          <w:spacing w:val="-5"/>
          <w:sz w:val="28"/>
          <w:szCs w:val="28"/>
        </w:rPr>
        <w:t xml:space="preserve"> </w:t>
      </w:r>
      <w:r w:rsidR="00302E3F" w:rsidRPr="000B23C0">
        <w:rPr>
          <w:rFonts w:eastAsia="Times New Roman"/>
          <w:spacing w:val="-2"/>
          <w:sz w:val="28"/>
          <w:szCs w:val="28"/>
        </w:rPr>
        <w:t xml:space="preserve">изобразительных   и   письменных   источников.    Будучи   включенным   в эту </w:t>
      </w:r>
      <w:r w:rsidR="00302E3F" w:rsidRPr="000B23C0">
        <w:rPr>
          <w:rFonts w:eastAsia="Times New Roman"/>
          <w:sz w:val="28"/>
          <w:szCs w:val="28"/>
        </w:rPr>
        <w:t>работу, лицеист осознает себя в потоке времени.</w:t>
      </w:r>
    </w:p>
    <w:p w:rsidR="00892609" w:rsidRPr="000B23C0" w:rsidRDefault="00892609" w:rsidP="00302E3F">
      <w:pPr>
        <w:shd w:val="clear" w:color="auto" w:fill="FFFFFF"/>
        <w:spacing w:line="317" w:lineRule="exact"/>
        <w:ind w:right="10"/>
        <w:jc w:val="both"/>
        <w:rPr>
          <w:sz w:val="28"/>
          <w:szCs w:val="28"/>
        </w:rPr>
      </w:pPr>
    </w:p>
    <w:p w:rsidR="00302E3F" w:rsidRPr="000B23C0" w:rsidRDefault="00302E3F" w:rsidP="00302E3F">
      <w:pPr>
        <w:shd w:val="clear" w:color="auto" w:fill="FFFFFF"/>
        <w:spacing w:before="5" w:line="317" w:lineRule="exact"/>
        <w:ind w:left="5" w:firstLine="355"/>
        <w:jc w:val="both"/>
        <w:rPr>
          <w:sz w:val="28"/>
          <w:szCs w:val="28"/>
        </w:rPr>
      </w:pPr>
      <w:r w:rsidRPr="000B23C0">
        <w:rPr>
          <w:rFonts w:eastAsia="Times New Roman"/>
          <w:spacing w:val="-7"/>
          <w:sz w:val="28"/>
          <w:szCs w:val="28"/>
        </w:rPr>
        <w:t xml:space="preserve">Экспозиция музея «Памяти фронтовых операторов сформирована так, что </w:t>
      </w:r>
      <w:r w:rsidRPr="000B23C0">
        <w:rPr>
          <w:rFonts w:eastAsia="Times New Roman"/>
          <w:sz w:val="28"/>
          <w:szCs w:val="28"/>
        </w:rPr>
        <w:t xml:space="preserve">посетитель, проходя от экспоната к экспонату, может проследить судьбу </w:t>
      </w:r>
      <w:r w:rsidRPr="000B23C0">
        <w:rPr>
          <w:rFonts w:eastAsia="Times New Roman"/>
          <w:spacing w:val="-3"/>
          <w:sz w:val="28"/>
          <w:szCs w:val="28"/>
        </w:rPr>
        <w:t xml:space="preserve">фронтового корреспондента, который покинул мирный предвоенный дом, </w:t>
      </w:r>
      <w:proofErr w:type="gramStart"/>
      <w:r w:rsidRPr="000B23C0">
        <w:rPr>
          <w:rFonts w:eastAsia="Times New Roman"/>
          <w:spacing w:val="-3"/>
          <w:sz w:val="28"/>
          <w:szCs w:val="28"/>
        </w:rPr>
        <w:t>и</w:t>
      </w:r>
      <w:proofErr w:type="gramEnd"/>
      <w:r w:rsidRPr="000B23C0">
        <w:rPr>
          <w:rFonts w:eastAsia="Times New Roman"/>
          <w:spacing w:val="-3"/>
          <w:sz w:val="28"/>
          <w:szCs w:val="28"/>
        </w:rPr>
        <w:t xml:space="preserve"> </w:t>
      </w:r>
      <w:r w:rsidRPr="000B23C0">
        <w:rPr>
          <w:rFonts w:eastAsia="Times New Roman"/>
          <w:sz w:val="28"/>
          <w:szCs w:val="28"/>
        </w:rPr>
        <w:t>выдержав испытания войной, вернулся в него вновь.</w:t>
      </w:r>
    </w:p>
    <w:p w:rsidR="00302E3F" w:rsidRPr="00302E3F" w:rsidRDefault="00302E3F" w:rsidP="00302E3F">
      <w:pPr>
        <w:shd w:val="clear" w:color="auto" w:fill="FFFFFF"/>
        <w:spacing w:before="317" w:line="322" w:lineRule="exact"/>
        <w:jc w:val="center"/>
        <w:rPr>
          <w:rFonts w:eastAsia="Times New Roman"/>
          <w:i/>
          <w:iCs/>
          <w:spacing w:val="-9"/>
          <w:sz w:val="28"/>
          <w:szCs w:val="28"/>
        </w:rPr>
      </w:pPr>
      <w:r w:rsidRPr="000B23C0">
        <w:rPr>
          <w:rFonts w:eastAsia="Times New Roman"/>
          <w:i/>
          <w:iCs/>
          <w:spacing w:val="-9"/>
          <w:sz w:val="28"/>
          <w:szCs w:val="28"/>
        </w:rPr>
        <w:t>Музей как коммуникативная система</w:t>
      </w:r>
    </w:p>
    <w:p w:rsidR="00302E3F" w:rsidRPr="000B23C0" w:rsidRDefault="00302E3F" w:rsidP="00302E3F">
      <w:pPr>
        <w:shd w:val="clear" w:color="auto" w:fill="FFFFFF"/>
        <w:spacing w:line="322" w:lineRule="exact"/>
        <w:ind w:left="5" w:right="14" w:firstLine="336"/>
        <w:jc w:val="both"/>
        <w:rPr>
          <w:sz w:val="28"/>
          <w:szCs w:val="28"/>
        </w:rPr>
      </w:pPr>
      <w:r w:rsidRPr="000B23C0">
        <w:rPr>
          <w:rFonts w:eastAsia="Times New Roman"/>
          <w:sz w:val="28"/>
          <w:szCs w:val="28"/>
        </w:rPr>
        <w:t xml:space="preserve">Музей - центр широких </w:t>
      </w:r>
      <w:proofErr w:type="spellStart"/>
      <w:r w:rsidRPr="000B23C0">
        <w:rPr>
          <w:rFonts w:eastAsia="Times New Roman"/>
          <w:sz w:val="28"/>
          <w:szCs w:val="28"/>
        </w:rPr>
        <w:t>социокультурных</w:t>
      </w:r>
      <w:proofErr w:type="spellEnd"/>
      <w:r w:rsidRPr="000B23C0">
        <w:rPr>
          <w:rFonts w:eastAsia="Times New Roman"/>
          <w:sz w:val="28"/>
          <w:szCs w:val="28"/>
        </w:rPr>
        <w:t xml:space="preserve"> контактов и творческой деятельности, центр и средоточие широкого культурного общения, </w:t>
      </w:r>
      <w:r w:rsidRPr="000B23C0">
        <w:rPr>
          <w:rFonts w:eastAsia="Times New Roman"/>
          <w:spacing w:val="-2"/>
          <w:sz w:val="28"/>
          <w:szCs w:val="28"/>
        </w:rPr>
        <w:t xml:space="preserve">непосредственное соприкосновение с духовным миром людей прошлого и </w:t>
      </w:r>
      <w:r w:rsidRPr="000B23C0">
        <w:rPr>
          <w:rFonts w:eastAsia="Times New Roman"/>
          <w:sz w:val="28"/>
          <w:szCs w:val="28"/>
        </w:rPr>
        <w:t>настоящего.</w:t>
      </w:r>
    </w:p>
    <w:p w:rsidR="00302E3F" w:rsidRPr="000B23C0" w:rsidRDefault="00302E3F" w:rsidP="00302E3F">
      <w:pPr>
        <w:shd w:val="clear" w:color="auto" w:fill="FFFFFF"/>
        <w:spacing w:line="322" w:lineRule="exact"/>
        <w:ind w:right="10" w:firstLine="326"/>
        <w:jc w:val="both"/>
        <w:rPr>
          <w:sz w:val="28"/>
          <w:szCs w:val="28"/>
        </w:rPr>
      </w:pPr>
      <w:r w:rsidRPr="000B23C0">
        <w:rPr>
          <w:rFonts w:eastAsia="Times New Roman"/>
          <w:spacing w:val="-7"/>
          <w:sz w:val="28"/>
          <w:szCs w:val="28"/>
        </w:rPr>
        <w:t xml:space="preserve">Полифункциональный подход к музею позволил выйти на новый уровень </w:t>
      </w:r>
      <w:r w:rsidRPr="000B23C0">
        <w:rPr>
          <w:rFonts w:eastAsia="Times New Roman"/>
          <w:spacing w:val="-3"/>
          <w:sz w:val="28"/>
          <w:szCs w:val="28"/>
        </w:rPr>
        <w:t xml:space="preserve">осмысления его </w:t>
      </w:r>
      <w:proofErr w:type="spellStart"/>
      <w:r w:rsidRPr="000B23C0">
        <w:rPr>
          <w:rFonts w:eastAsia="Times New Roman"/>
          <w:spacing w:val="-3"/>
          <w:sz w:val="28"/>
          <w:szCs w:val="28"/>
        </w:rPr>
        <w:t>цивилизационной</w:t>
      </w:r>
      <w:proofErr w:type="spellEnd"/>
      <w:r w:rsidRPr="000B23C0">
        <w:rPr>
          <w:rFonts w:eastAsia="Times New Roman"/>
          <w:spacing w:val="-3"/>
          <w:sz w:val="28"/>
          <w:szCs w:val="28"/>
        </w:rPr>
        <w:t xml:space="preserve"> значимости. Музейная деятельность теперь </w:t>
      </w:r>
      <w:r w:rsidRPr="000B23C0">
        <w:rPr>
          <w:rFonts w:eastAsia="Times New Roman"/>
          <w:spacing w:val="-4"/>
          <w:sz w:val="28"/>
          <w:szCs w:val="28"/>
        </w:rPr>
        <w:t xml:space="preserve">рассматривается как деятельность общества по отношению к природному и </w:t>
      </w:r>
      <w:r w:rsidRPr="000B23C0">
        <w:rPr>
          <w:rFonts w:eastAsia="Times New Roman"/>
          <w:spacing w:val="-8"/>
          <w:sz w:val="28"/>
          <w:szCs w:val="28"/>
        </w:rPr>
        <w:t xml:space="preserve">культурному наследию. Опыт Великой Отечественной войны для нашей страны </w:t>
      </w:r>
      <w:r w:rsidRPr="000B23C0">
        <w:rPr>
          <w:rFonts w:eastAsia="Times New Roman"/>
          <w:sz w:val="28"/>
          <w:szCs w:val="28"/>
        </w:rPr>
        <w:t xml:space="preserve">среди прочего есть опыт осмысления человеком самого себя, своей роли в </w:t>
      </w:r>
      <w:r w:rsidRPr="000B23C0">
        <w:rPr>
          <w:rFonts w:eastAsia="Times New Roman"/>
          <w:spacing w:val="-10"/>
          <w:sz w:val="28"/>
          <w:szCs w:val="28"/>
        </w:rPr>
        <w:t xml:space="preserve">истории. Полифункциональный подход дает возможность существенно расширить </w:t>
      </w:r>
      <w:r w:rsidRPr="000B23C0">
        <w:rPr>
          <w:rFonts w:eastAsia="Times New Roman"/>
          <w:sz w:val="28"/>
          <w:szCs w:val="28"/>
        </w:rPr>
        <w:t>проблематику работы лицейского музея.</w:t>
      </w:r>
    </w:p>
    <w:p w:rsidR="00302E3F" w:rsidRPr="000B23C0" w:rsidRDefault="00302E3F" w:rsidP="00302E3F">
      <w:pPr>
        <w:shd w:val="clear" w:color="auto" w:fill="FFFFFF"/>
        <w:spacing w:line="322" w:lineRule="exact"/>
        <w:ind w:left="19" w:right="14" w:firstLine="331"/>
        <w:jc w:val="both"/>
        <w:rPr>
          <w:sz w:val="28"/>
          <w:szCs w:val="28"/>
        </w:rPr>
      </w:pPr>
      <w:r w:rsidRPr="000B23C0">
        <w:rPr>
          <w:rFonts w:eastAsia="Times New Roman"/>
          <w:sz w:val="28"/>
          <w:szCs w:val="28"/>
        </w:rPr>
        <w:t>Процесс общения посетителя с музейным экспонатом способствует формированию</w:t>
      </w:r>
    </w:p>
    <w:p w:rsidR="00302E3F" w:rsidRPr="000B23C0" w:rsidRDefault="00302E3F" w:rsidP="00302E3F">
      <w:pPr>
        <w:numPr>
          <w:ilvl w:val="0"/>
          <w:numId w:val="1"/>
        </w:numPr>
        <w:shd w:val="clear" w:color="auto" w:fill="FFFFFF"/>
        <w:tabs>
          <w:tab w:val="left" w:pos="154"/>
        </w:tabs>
        <w:spacing w:line="322" w:lineRule="exact"/>
        <w:ind w:left="10"/>
        <w:rPr>
          <w:sz w:val="28"/>
          <w:szCs w:val="28"/>
        </w:rPr>
      </w:pPr>
      <w:r w:rsidRPr="000B23C0">
        <w:rPr>
          <w:rFonts w:eastAsia="Times New Roman"/>
          <w:spacing w:val="-10"/>
          <w:sz w:val="28"/>
          <w:szCs w:val="28"/>
        </w:rPr>
        <w:t>понятийного аппарата через наблюдение и изучение предметной среды,</w:t>
      </w:r>
    </w:p>
    <w:p w:rsidR="00302E3F" w:rsidRPr="000B23C0" w:rsidRDefault="00302E3F" w:rsidP="00302E3F">
      <w:pPr>
        <w:numPr>
          <w:ilvl w:val="0"/>
          <w:numId w:val="1"/>
        </w:numPr>
        <w:shd w:val="clear" w:color="auto" w:fill="FFFFFF"/>
        <w:tabs>
          <w:tab w:val="left" w:pos="154"/>
        </w:tabs>
        <w:spacing w:line="322" w:lineRule="exact"/>
        <w:ind w:left="10"/>
        <w:rPr>
          <w:sz w:val="28"/>
          <w:szCs w:val="28"/>
        </w:rPr>
      </w:pPr>
      <w:r w:rsidRPr="000B23C0">
        <w:rPr>
          <w:rFonts w:eastAsia="Times New Roman"/>
          <w:spacing w:val="-10"/>
          <w:sz w:val="28"/>
          <w:szCs w:val="28"/>
        </w:rPr>
        <w:t>умений извлекать информацию из первоисточника,</w:t>
      </w:r>
    </w:p>
    <w:p w:rsidR="00302E3F" w:rsidRPr="000B23C0" w:rsidRDefault="00302E3F" w:rsidP="00302E3F">
      <w:pPr>
        <w:numPr>
          <w:ilvl w:val="0"/>
          <w:numId w:val="1"/>
        </w:numPr>
        <w:shd w:val="clear" w:color="auto" w:fill="FFFFFF"/>
        <w:tabs>
          <w:tab w:val="left" w:pos="154"/>
        </w:tabs>
        <w:spacing w:line="322" w:lineRule="exact"/>
        <w:ind w:left="10"/>
        <w:rPr>
          <w:sz w:val="28"/>
          <w:szCs w:val="28"/>
        </w:rPr>
      </w:pPr>
      <w:r w:rsidRPr="000B23C0">
        <w:rPr>
          <w:rFonts w:eastAsia="Times New Roman"/>
          <w:spacing w:val="-10"/>
          <w:sz w:val="28"/>
          <w:szCs w:val="28"/>
        </w:rPr>
        <w:t>навыков самостоятельного обучения.</w:t>
      </w:r>
    </w:p>
    <w:p w:rsidR="00302E3F" w:rsidRPr="000B23C0" w:rsidRDefault="00302E3F" w:rsidP="00302E3F">
      <w:pPr>
        <w:shd w:val="clear" w:color="auto" w:fill="FFFFFF"/>
        <w:spacing w:line="322" w:lineRule="exact"/>
        <w:ind w:left="5" w:right="14" w:firstLine="355"/>
        <w:jc w:val="both"/>
        <w:rPr>
          <w:sz w:val="28"/>
          <w:szCs w:val="28"/>
        </w:rPr>
      </w:pPr>
      <w:r w:rsidRPr="000B23C0">
        <w:rPr>
          <w:rFonts w:eastAsia="Times New Roman"/>
          <w:spacing w:val="-6"/>
          <w:sz w:val="28"/>
          <w:szCs w:val="28"/>
        </w:rPr>
        <w:t xml:space="preserve">Организация музейной деятельности состоит из участия в создании музейной </w:t>
      </w:r>
      <w:r w:rsidRPr="000B23C0">
        <w:rPr>
          <w:rFonts w:eastAsia="Times New Roman"/>
          <w:spacing w:val="-7"/>
          <w:sz w:val="28"/>
          <w:szCs w:val="28"/>
        </w:rPr>
        <w:t xml:space="preserve">экспозиции, обучения посетителей экскурсоводами, введения в структуру музея </w:t>
      </w:r>
      <w:r w:rsidRPr="000B23C0">
        <w:rPr>
          <w:rFonts w:eastAsia="Times New Roman"/>
          <w:spacing w:val="-4"/>
          <w:sz w:val="28"/>
          <w:szCs w:val="28"/>
        </w:rPr>
        <w:t>наблюдателей-психологов (для обеспечения обратной связи).</w:t>
      </w:r>
    </w:p>
    <w:p w:rsidR="00302E3F" w:rsidRPr="000B23C0" w:rsidRDefault="00302E3F" w:rsidP="00302E3F">
      <w:pPr>
        <w:shd w:val="clear" w:color="auto" w:fill="FFFFFF"/>
        <w:spacing w:line="322" w:lineRule="exact"/>
        <w:ind w:left="10" w:right="24" w:firstLine="336"/>
        <w:jc w:val="both"/>
        <w:rPr>
          <w:sz w:val="28"/>
          <w:szCs w:val="28"/>
        </w:rPr>
      </w:pPr>
      <w:r w:rsidRPr="000B23C0">
        <w:rPr>
          <w:rFonts w:eastAsia="Times New Roman"/>
          <w:spacing w:val="-7"/>
          <w:sz w:val="28"/>
          <w:szCs w:val="28"/>
        </w:rPr>
        <w:t xml:space="preserve">Музей - своеобразный ценностный ориентир, особенно в современной жизни с ее </w:t>
      </w:r>
      <w:proofErr w:type="spellStart"/>
      <w:r w:rsidRPr="000B23C0">
        <w:rPr>
          <w:rFonts w:eastAsia="Times New Roman"/>
          <w:spacing w:val="-7"/>
          <w:sz w:val="28"/>
          <w:szCs w:val="28"/>
        </w:rPr>
        <w:t>аксиологической</w:t>
      </w:r>
      <w:proofErr w:type="spellEnd"/>
      <w:r w:rsidRPr="000B23C0">
        <w:rPr>
          <w:rFonts w:eastAsia="Times New Roman"/>
          <w:spacing w:val="-7"/>
          <w:sz w:val="28"/>
          <w:szCs w:val="28"/>
        </w:rPr>
        <w:t xml:space="preserve"> неоднородностью</w:t>
      </w:r>
      <w:r w:rsidR="00892609">
        <w:rPr>
          <w:rFonts w:eastAsia="Times New Roman"/>
          <w:spacing w:val="-7"/>
          <w:sz w:val="28"/>
          <w:szCs w:val="28"/>
        </w:rPr>
        <w:t>.</w:t>
      </w:r>
      <w:r w:rsidRPr="000B23C0">
        <w:rPr>
          <w:rFonts w:eastAsia="Times New Roman"/>
          <w:spacing w:val="-7"/>
          <w:sz w:val="28"/>
          <w:szCs w:val="28"/>
        </w:rPr>
        <w:t xml:space="preserve"> </w:t>
      </w:r>
    </w:p>
    <w:p w:rsidR="00302E3F" w:rsidRDefault="00302E3F" w:rsidP="00302E3F">
      <w:pPr>
        <w:shd w:val="clear" w:color="auto" w:fill="FFFFFF"/>
        <w:spacing w:before="307" w:line="322" w:lineRule="exact"/>
        <w:ind w:left="10" w:firstLine="3854"/>
        <w:rPr>
          <w:rFonts w:eastAsia="Times New Roman"/>
          <w:i/>
          <w:iCs/>
          <w:sz w:val="28"/>
          <w:szCs w:val="28"/>
        </w:rPr>
      </w:pPr>
      <w:r w:rsidRPr="000B23C0">
        <w:rPr>
          <w:rFonts w:eastAsia="Times New Roman"/>
          <w:i/>
          <w:iCs/>
          <w:sz w:val="28"/>
          <w:szCs w:val="28"/>
        </w:rPr>
        <w:t>Функции музея лицея</w:t>
      </w:r>
    </w:p>
    <w:p w:rsidR="00302E3F" w:rsidRPr="00302E3F" w:rsidRDefault="00302E3F" w:rsidP="00302E3F">
      <w:pPr>
        <w:shd w:val="clear" w:color="auto" w:fill="FFFFFF"/>
        <w:spacing w:before="307" w:line="322" w:lineRule="exact"/>
        <w:ind w:left="10"/>
        <w:rPr>
          <w:rFonts w:eastAsia="Times New Roman"/>
          <w:i/>
          <w:iCs/>
          <w:sz w:val="28"/>
          <w:szCs w:val="28"/>
        </w:rPr>
      </w:pPr>
      <w:r w:rsidRPr="000B23C0">
        <w:rPr>
          <w:rFonts w:eastAsia="Times New Roman"/>
          <w:i/>
          <w:iCs/>
          <w:sz w:val="28"/>
          <w:szCs w:val="28"/>
        </w:rPr>
        <w:t xml:space="preserve"> </w:t>
      </w:r>
      <w:r w:rsidRPr="000B23C0">
        <w:rPr>
          <w:rFonts w:eastAsia="Times New Roman"/>
          <w:spacing w:val="-6"/>
          <w:sz w:val="28"/>
          <w:szCs w:val="28"/>
        </w:rPr>
        <w:t xml:space="preserve">Лицейский   музей     выполняет   следующие     функции:     знаково-диалоговую, </w:t>
      </w:r>
      <w:r w:rsidRPr="000B23C0">
        <w:rPr>
          <w:rFonts w:eastAsia="Times New Roman"/>
          <w:spacing w:val="-10"/>
          <w:sz w:val="28"/>
          <w:szCs w:val="28"/>
        </w:rPr>
        <w:t>междисциплинарную, знаковую, эстетическую и познавательную.</w:t>
      </w:r>
    </w:p>
    <w:p w:rsidR="00302E3F" w:rsidRPr="000B23C0" w:rsidRDefault="00302E3F" w:rsidP="00302E3F">
      <w:pPr>
        <w:shd w:val="clear" w:color="auto" w:fill="FFFFFF"/>
        <w:spacing w:line="322" w:lineRule="exact"/>
        <w:ind w:left="5" w:right="14" w:firstLine="341"/>
        <w:jc w:val="both"/>
        <w:rPr>
          <w:sz w:val="28"/>
          <w:szCs w:val="28"/>
        </w:rPr>
      </w:pPr>
      <w:r w:rsidRPr="000B23C0">
        <w:rPr>
          <w:rFonts w:eastAsia="Times New Roman"/>
          <w:spacing w:val="-8"/>
          <w:sz w:val="28"/>
          <w:szCs w:val="28"/>
        </w:rPr>
        <w:t xml:space="preserve">Знаково-диалоговая функция музея заключается в том, что он является местом </w:t>
      </w:r>
      <w:r w:rsidRPr="000B23C0">
        <w:rPr>
          <w:rFonts w:eastAsia="Times New Roman"/>
          <w:spacing w:val="-9"/>
          <w:sz w:val="28"/>
          <w:szCs w:val="28"/>
        </w:rPr>
        <w:t xml:space="preserve">культурного общения, в ходе которого люди знакомятся с разными ценностными </w:t>
      </w:r>
      <w:r w:rsidRPr="000B23C0">
        <w:rPr>
          <w:rFonts w:eastAsia="Times New Roman"/>
          <w:sz w:val="28"/>
          <w:szCs w:val="28"/>
        </w:rPr>
        <w:t>установками.</w:t>
      </w:r>
    </w:p>
    <w:p w:rsidR="00302E3F" w:rsidRPr="000B23C0" w:rsidRDefault="00302E3F" w:rsidP="00302E3F">
      <w:pPr>
        <w:shd w:val="clear" w:color="auto" w:fill="FFFFFF"/>
        <w:spacing w:line="322" w:lineRule="exact"/>
        <w:ind w:right="19" w:firstLine="341"/>
        <w:jc w:val="both"/>
        <w:rPr>
          <w:sz w:val="28"/>
          <w:szCs w:val="28"/>
        </w:rPr>
      </w:pPr>
      <w:r w:rsidRPr="000B23C0">
        <w:rPr>
          <w:rFonts w:eastAsia="Times New Roman"/>
          <w:spacing w:val="-3"/>
          <w:sz w:val="28"/>
          <w:szCs w:val="28"/>
        </w:rPr>
        <w:t xml:space="preserve">Выступая в качестве центра сотрудничества специалистов разного профиля, </w:t>
      </w:r>
      <w:r w:rsidRPr="000B23C0">
        <w:rPr>
          <w:rFonts w:eastAsia="Times New Roman"/>
          <w:spacing w:val="-9"/>
          <w:sz w:val="28"/>
          <w:szCs w:val="28"/>
        </w:rPr>
        <w:t xml:space="preserve">музей выполняет междисциплинарную функцию. Например, в помещении музея </w:t>
      </w:r>
      <w:r w:rsidRPr="000B23C0">
        <w:rPr>
          <w:rFonts w:eastAsia="Times New Roman"/>
          <w:spacing w:val="-5"/>
          <w:sz w:val="28"/>
          <w:szCs w:val="28"/>
        </w:rPr>
        <w:t xml:space="preserve">может проходить подготовка учебных проектов, учителя могут использовать </w:t>
      </w:r>
      <w:r w:rsidRPr="000B23C0">
        <w:rPr>
          <w:rFonts w:eastAsia="Times New Roman"/>
          <w:sz w:val="28"/>
          <w:szCs w:val="28"/>
        </w:rPr>
        <w:t>музейные экспонаты в учебном процессе.</w:t>
      </w:r>
    </w:p>
    <w:p w:rsidR="00302E3F" w:rsidRDefault="00302E3F" w:rsidP="00302E3F">
      <w:pPr>
        <w:shd w:val="clear" w:color="auto" w:fill="FFFFFF"/>
        <w:spacing w:line="322" w:lineRule="exact"/>
        <w:ind w:left="5" w:right="24" w:firstLine="336"/>
        <w:jc w:val="both"/>
        <w:rPr>
          <w:rFonts w:eastAsia="Times New Roman"/>
          <w:sz w:val="28"/>
          <w:szCs w:val="28"/>
        </w:rPr>
      </w:pPr>
      <w:r w:rsidRPr="000B23C0">
        <w:rPr>
          <w:rFonts w:eastAsia="Times New Roman"/>
          <w:spacing w:val="-2"/>
          <w:sz w:val="28"/>
          <w:szCs w:val="28"/>
        </w:rPr>
        <w:t xml:space="preserve">Музей создает условия для восстановления «связи времен» - прошлого, </w:t>
      </w:r>
      <w:r w:rsidRPr="000B23C0">
        <w:rPr>
          <w:rFonts w:eastAsia="Times New Roman"/>
          <w:sz w:val="28"/>
          <w:szCs w:val="28"/>
        </w:rPr>
        <w:t>настоящего и будущего. В этом его знаковая функция.</w:t>
      </w:r>
      <w:r>
        <w:rPr>
          <w:rFonts w:eastAsia="Times New Roman"/>
          <w:sz w:val="28"/>
          <w:szCs w:val="28"/>
        </w:rPr>
        <w:t xml:space="preserve"> </w:t>
      </w:r>
    </w:p>
    <w:p w:rsidR="00302E3F" w:rsidRPr="000B23C0" w:rsidRDefault="00302E3F" w:rsidP="00302E3F">
      <w:pPr>
        <w:shd w:val="clear" w:color="auto" w:fill="FFFFFF"/>
        <w:spacing w:line="322" w:lineRule="exact"/>
        <w:ind w:left="5" w:right="24" w:firstLine="336"/>
        <w:jc w:val="both"/>
        <w:rPr>
          <w:sz w:val="28"/>
          <w:szCs w:val="28"/>
        </w:rPr>
      </w:pPr>
    </w:p>
    <w:p w:rsidR="00302E3F" w:rsidRPr="00555DD9" w:rsidRDefault="00302E3F" w:rsidP="00302E3F">
      <w:pPr>
        <w:shd w:val="clear" w:color="auto" w:fill="FFFFFF"/>
        <w:spacing w:line="317" w:lineRule="exact"/>
        <w:ind w:left="14" w:right="14" w:firstLine="346"/>
        <w:jc w:val="both"/>
        <w:rPr>
          <w:sz w:val="28"/>
          <w:szCs w:val="28"/>
        </w:rPr>
      </w:pPr>
      <w:r w:rsidRPr="00555DD9">
        <w:rPr>
          <w:rFonts w:eastAsia="Times New Roman"/>
          <w:spacing w:val="-7"/>
          <w:sz w:val="28"/>
          <w:szCs w:val="28"/>
        </w:rPr>
        <w:t xml:space="preserve">Экспозиция и фонд лицейского музея, содержащие фильмы, фотографии и </w:t>
      </w:r>
      <w:r w:rsidRPr="00555DD9">
        <w:rPr>
          <w:rFonts w:eastAsia="Times New Roman"/>
          <w:spacing w:val="-9"/>
          <w:sz w:val="28"/>
          <w:szCs w:val="28"/>
        </w:rPr>
        <w:t>предметы довоенного быта, позволяют музею выполнять эстетическую функцию.</w:t>
      </w:r>
    </w:p>
    <w:p w:rsidR="00302E3F" w:rsidRPr="00555DD9" w:rsidRDefault="00302E3F" w:rsidP="00302E3F">
      <w:pPr>
        <w:shd w:val="clear" w:color="auto" w:fill="FFFFFF"/>
        <w:spacing w:before="5" w:line="312" w:lineRule="exact"/>
        <w:ind w:left="5" w:firstLine="322"/>
        <w:jc w:val="both"/>
        <w:rPr>
          <w:sz w:val="28"/>
          <w:szCs w:val="28"/>
        </w:rPr>
      </w:pPr>
      <w:r w:rsidRPr="00555DD9">
        <w:rPr>
          <w:rFonts w:eastAsia="Times New Roman"/>
          <w:spacing w:val="-4"/>
          <w:sz w:val="28"/>
          <w:szCs w:val="28"/>
        </w:rPr>
        <w:t xml:space="preserve">Познавательная функция музея - в изучении экспоната как предмета для </w:t>
      </w:r>
      <w:r w:rsidRPr="00555DD9">
        <w:rPr>
          <w:rFonts w:eastAsia="Times New Roman"/>
          <w:sz w:val="28"/>
          <w:szCs w:val="28"/>
        </w:rPr>
        <w:lastRenderedPageBreak/>
        <w:t xml:space="preserve">содержания общения посетителя с «сотрудниками» музея (учениками </w:t>
      </w:r>
      <w:r w:rsidRPr="00555DD9">
        <w:rPr>
          <w:rFonts w:eastAsia="Times New Roman"/>
          <w:spacing w:val="-9"/>
          <w:sz w:val="28"/>
          <w:szCs w:val="28"/>
        </w:rPr>
        <w:t xml:space="preserve">лицеистами), - в пополнении фондов, сборе необходимых материалов на основании предварительного изучения литературы и других источников по соответствующей </w:t>
      </w:r>
      <w:r w:rsidRPr="00555DD9">
        <w:rPr>
          <w:rFonts w:eastAsia="Times New Roman"/>
          <w:sz w:val="28"/>
          <w:szCs w:val="28"/>
        </w:rPr>
        <w:t>тематике.</w:t>
      </w:r>
    </w:p>
    <w:p w:rsidR="00302E3F" w:rsidRPr="00555DD9" w:rsidRDefault="00302E3F" w:rsidP="00302E3F">
      <w:pPr>
        <w:shd w:val="clear" w:color="auto" w:fill="FFFFFF"/>
        <w:spacing w:before="5" w:line="317" w:lineRule="exact"/>
        <w:ind w:right="19" w:firstLine="341"/>
        <w:jc w:val="both"/>
        <w:rPr>
          <w:sz w:val="28"/>
          <w:szCs w:val="28"/>
        </w:rPr>
      </w:pPr>
      <w:r w:rsidRPr="00555DD9">
        <w:rPr>
          <w:rFonts w:eastAsia="Times New Roman"/>
          <w:spacing w:val="-9"/>
          <w:sz w:val="28"/>
          <w:szCs w:val="28"/>
        </w:rPr>
        <w:t xml:space="preserve">Просветительско-образовательная функция заключается в организации </w:t>
      </w:r>
      <w:r w:rsidRPr="00555DD9">
        <w:rPr>
          <w:rFonts w:eastAsia="Times New Roman"/>
          <w:spacing w:val="-2"/>
          <w:sz w:val="28"/>
          <w:szCs w:val="28"/>
        </w:rPr>
        <w:t xml:space="preserve">исследовательской деятельности учащихся, налаживание переписки и личных </w:t>
      </w:r>
      <w:r w:rsidRPr="00555DD9">
        <w:rPr>
          <w:rFonts w:eastAsia="Times New Roman"/>
          <w:sz w:val="28"/>
          <w:szCs w:val="28"/>
        </w:rPr>
        <w:t xml:space="preserve">контактов с различными организациями, музеями и лицами, а также в </w:t>
      </w:r>
      <w:r w:rsidRPr="00555DD9">
        <w:rPr>
          <w:rFonts w:eastAsia="Times New Roman"/>
          <w:spacing w:val="-10"/>
          <w:sz w:val="28"/>
          <w:szCs w:val="28"/>
        </w:rPr>
        <w:t>демонстрации экспонатов, проведении экскурсий и создании экспозиций.</w:t>
      </w:r>
    </w:p>
    <w:p w:rsidR="00302E3F" w:rsidRPr="00555DD9" w:rsidRDefault="00302E3F" w:rsidP="00302E3F">
      <w:pPr>
        <w:shd w:val="clear" w:color="auto" w:fill="FFFFFF"/>
        <w:spacing w:before="341" w:line="312" w:lineRule="exact"/>
        <w:ind w:left="10" w:firstLine="3370"/>
        <w:rPr>
          <w:sz w:val="28"/>
          <w:szCs w:val="28"/>
        </w:rPr>
      </w:pPr>
      <w:r w:rsidRPr="00555DD9">
        <w:rPr>
          <w:rFonts w:eastAsia="Times New Roman"/>
          <w:i/>
          <w:iCs/>
          <w:sz w:val="28"/>
          <w:szCs w:val="28"/>
        </w:rPr>
        <w:t xml:space="preserve">Функции музейного педагога </w:t>
      </w:r>
      <w:r w:rsidRPr="00555DD9">
        <w:rPr>
          <w:rFonts w:eastAsia="Times New Roman"/>
          <w:spacing w:val="-7"/>
          <w:sz w:val="28"/>
          <w:szCs w:val="28"/>
        </w:rPr>
        <w:t xml:space="preserve">Музейный   педагог   осуществляет   образовательную   деятельность   в   музее   и </w:t>
      </w:r>
      <w:r w:rsidRPr="00555DD9">
        <w:rPr>
          <w:rFonts w:eastAsia="Times New Roman"/>
          <w:spacing w:val="-10"/>
          <w:sz w:val="28"/>
          <w:szCs w:val="28"/>
        </w:rPr>
        <w:t>организует музе</w:t>
      </w:r>
      <w:r w:rsidR="00892609">
        <w:rPr>
          <w:rFonts w:eastAsia="Times New Roman"/>
          <w:spacing w:val="-10"/>
          <w:sz w:val="28"/>
          <w:szCs w:val="28"/>
        </w:rPr>
        <w:t>й</w:t>
      </w:r>
      <w:r w:rsidRPr="00555DD9">
        <w:rPr>
          <w:rFonts w:eastAsia="Times New Roman"/>
          <w:spacing w:val="-10"/>
          <w:sz w:val="28"/>
          <w:szCs w:val="28"/>
        </w:rPr>
        <w:t>но-педагогический процесс в рамках заданной программы.</w:t>
      </w:r>
    </w:p>
    <w:p w:rsidR="00302E3F" w:rsidRPr="00555DD9" w:rsidRDefault="00302E3F" w:rsidP="00302E3F">
      <w:pPr>
        <w:shd w:val="clear" w:color="auto" w:fill="FFFFFF"/>
        <w:spacing w:before="317" w:line="322" w:lineRule="exact"/>
        <w:ind w:left="5" w:firstLine="4066"/>
        <w:rPr>
          <w:sz w:val="28"/>
          <w:szCs w:val="28"/>
        </w:rPr>
      </w:pPr>
      <w:r w:rsidRPr="00555DD9">
        <w:rPr>
          <w:rFonts w:eastAsia="Times New Roman"/>
          <w:i/>
          <w:iCs/>
          <w:sz w:val="28"/>
          <w:szCs w:val="28"/>
        </w:rPr>
        <w:t xml:space="preserve">Функция зрителя </w:t>
      </w:r>
      <w:r w:rsidRPr="00555DD9">
        <w:rPr>
          <w:rFonts w:eastAsia="Times New Roman"/>
          <w:spacing w:val="-2"/>
          <w:sz w:val="28"/>
          <w:szCs w:val="28"/>
        </w:rPr>
        <w:t xml:space="preserve">Зритель  -  это  субъект  и  объект  музейно-педагогического  процесса,  в  ходе </w:t>
      </w:r>
      <w:r w:rsidRPr="00555DD9">
        <w:rPr>
          <w:rFonts w:eastAsia="Times New Roman"/>
          <w:spacing w:val="-1"/>
          <w:sz w:val="28"/>
          <w:szCs w:val="28"/>
        </w:rPr>
        <w:t xml:space="preserve">которого     зритель     формирует     образное     мышление,     художественное </w:t>
      </w:r>
      <w:r w:rsidRPr="00555DD9">
        <w:rPr>
          <w:rFonts w:eastAsia="Times New Roman"/>
          <w:sz w:val="28"/>
          <w:szCs w:val="28"/>
        </w:rPr>
        <w:t>восприятие и творческое начало.</w:t>
      </w:r>
    </w:p>
    <w:p w:rsidR="00302E3F" w:rsidRPr="00555DD9" w:rsidRDefault="00302E3F" w:rsidP="00302E3F">
      <w:pPr>
        <w:shd w:val="clear" w:color="auto" w:fill="FFFFFF"/>
        <w:spacing w:before="326" w:line="317" w:lineRule="exact"/>
        <w:ind w:left="5" w:firstLine="1790"/>
        <w:rPr>
          <w:sz w:val="28"/>
          <w:szCs w:val="28"/>
        </w:rPr>
      </w:pPr>
      <w:r w:rsidRPr="00555DD9">
        <w:rPr>
          <w:rFonts w:eastAsia="Times New Roman"/>
          <w:i/>
          <w:iCs/>
          <w:spacing w:val="-9"/>
          <w:sz w:val="28"/>
          <w:szCs w:val="28"/>
        </w:rPr>
        <w:t xml:space="preserve">Методы музейно-педагогической деятельности </w:t>
      </w:r>
      <w:r w:rsidRPr="00555DD9">
        <w:rPr>
          <w:rFonts w:eastAsia="Times New Roman"/>
          <w:sz w:val="28"/>
          <w:szCs w:val="28"/>
        </w:rPr>
        <w:t>Опыт музейной работы  позволяет выделить  следующие  методы музейно-педагогической деятельности:</w:t>
      </w:r>
    </w:p>
    <w:p w:rsidR="00302E3F" w:rsidRPr="00555DD9" w:rsidRDefault="00302E3F" w:rsidP="00302E3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360"/>
        <w:rPr>
          <w:spacing w:val="-48"/>
          <w:sz w:val="28"/>
          <w:szCs w:val="28"/>
        </w:rPr>
      </w:pPr>
      <w:r w:rsidRPr="00555DD9">
        <w:rPr>
          <w:rFonts w:eastAsia="Times New Roman"/>
          <w:spacing w:val="-9"/>
          <w:sz w:val="28"/>
          <w:szCs w:val="28"/>
        </w:rPr>
        <w:t>метод социальных ролей,</w:t>
      </w:r>
    </w:p>
    <w:p w:rsidR="00302E3F" w:rsidRPr="00555DD9" w:rsidRDefault="00302E3F" w:rsidP="00302E3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360"/>
        <w:rPr>
          <w:spacing w:val="-33"/>
          <w:sz w:val="28"/>
          <w:szCs w:val="28"/>
        </w:rPr>
      </w:pPr>
      <w:r w:rsidRPr="00555DD9">
        <w:rPr>
          <w:rFonts w:eastAsia="Times New Roman"/>
          <w:spacing w:val="-10"/>
          <w:sz w:val="28"/>
          <w:szCs w:val="28"/>
        </w:rPr>
        <w:t>метод создания игровых ситуаций,</w:t>
      </w:r>
    </w:p>
    <w:p w:rsidR="00302E3F" w:rsidRPr="00555DD9" w:rsidRDefault="00302E3F" w:rsidP="00302E3F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5" w:line="322" w:lineRule="exact"/>
        <w:ind w:left="360"/>
        <w:rPr>
          <w:spacing w:val="-31"/>
          <w:sz w:val="28"/>
          <w:szCs w:val="28"/>
        </w:rPr>
      </w:pPr>
      <w:r w:rsidRPr="00555DD9">
        <w:rPr>
          <w:rFonts w:eastAsia="Times New Roman"/>
          <w:spacing w:val="-10"/>
          <w:sz w:val="28"/>
          <w:szCs w:val="28"/>
        </w:rPr>
        <w:t>метод практического манипулирования с предметами,</w:t>
      </w:r>
    </w:p>
    <w:p w:rsidR="00302E3F" w:rsidRPr="00555DD9" w:rsidRDefault="00302E3F" w:rsidP="00302E3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360"/>
        <w:rPr>
          <w:spacing w:val="-32"/>
          <w:sz w:val="28"/>
          <w:szCs w:val="28"/>
        </w:rPr>
      </w:pPr>
      <w:r w:rsidRPr="00555DD9">
        <w:rPr>
          <w:rFonts w:eastAsia="Times New Roman"/>
          <w:spacing w:val="-10"/>
          <w:sz w:val="28"/>
          <w:szCs w:val="28"/>
        </w:rPr>
        <w:t>метод использования ассоциативных связей,</w:t>
      </w:r>
    </w:p>
    <w:p w:rsidR="00302E3F" w:rsidRPr="00555DD9" w:rsidRDefault="00302E3F" w:rsidP="00302E3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360"/>
        <w:rPr>
          <w:spacing w:val="-33"/>
          <w:sz w:val="28"/>
          <w:szCs w:val="28"/>
        </w:rPr>
      </w:pPr>
      <w:r w:rsidRPr="00555DD9">
        <w:rPr>
          <w:rFonts w:eastAsia="Times New Roman"/>
          <w:spacing w:val="-8"/>
          <w:sz w:val="28"/>
          <w:szCs w:val="28"/>
        </w:rPr>
        <w:t>метод театрализации</w:t>
      </w:r>
      <w:proofErr w:type="gramStart"/>
      <w:r w:rsidRPr="00555DD9">
        <w:rPr>
          <w:rFonts w:eastAsia="Times New Roman"/>
          <w:spacing w:val="-8"/>
          <w:sz w:val="28"/>
          <w:szCs w:val="28"/>
        </w:rPr>
        <w:t>,.</w:t>
      </w:r>
      <w:proofErr w:type="gramEnd"/>
    </w:p>
    <w:p w:rsidR="00302E3F" w:rsidRPr="00555DD9" w:rsidRDefault="00302E3F" w:rsidP="00302E3F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360"/>
        <w:rPr>
          <w:spacing w:val="-32"/>
          <w:sz w:val="28"/>
          <w:szCs w:val="28"/>
        </w:rPr>
      </w:pPr>
      <w:r w:rsidRPr="00555DD9">
        <w:rPr>
          <w:rFonts w:eastAsia="Times New Roman"/>
          <w:spacing w:val="-10"/>
          <w:sz w:val="28"/>
          <w:szCs w:val="28"/>
        </w:rPr>
        <w:t>метод самостоятельной поисково-исследовательской деятельности.</w:t>
      </w:r>
    </w:p>
    <w:p w:rsidR="00302E3F" w:rsidRPr="00555DD9" w:rsidRDefault="00302E3F" w:rsidP="00302E3F">
      <w:pPr>
        <w:shd w:val="clear" w:color="auto" w:fill="FFFFFF"/>
        <w:ind w:left="898"/>
        <w:rPr>
          <w:sz w:val="28"/>
          <w:szCs w:val="28"/>
        </w:rPr>
      </w:pPr>
    </w:p>
    <w:p w:rsidR="00536F48" w:rsidRPr="00536F48" w:rsidRDefault="00536F48" w:rsidP="00302E3F">
      <w:pPr>
        <w:shd w:val="clear" w:color="auto" w:fill="FFFFFF"/>
        <w:tabs>
          <w:tab w:val="left" w:pos="6509"/>
        </w:tabs>
        <w:spacing w:line="322" w:lineRule="exact"/>
        <w:ind w:right="10" w:firstLine="331"/>
        <w:jc w:val="both"/>
        <w:rPr>
          <w:sz w:val="28"/>
          <w:szCs w:val="28"/>
        </w:rPr>
      </w:pPr>
    </w:p>
    <w:sectPr w:rsidR="00536F48" w:rsidRPr="00536F48" w:rsidSect="00536F48">
      <w:type w:val="continuous"/>
      <w:pgSz w:w="11909" w:h="16834"/>
      <w:pgMar w:top="1440" w:right="852" w:bottom="720" w:left="111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0C2A5C"/>
    <w:lvl w:ilvl="0">
      <w:numFmt w:val="bullet"/>
      <w:lvlText w:val="*"/>
      <w:lvlJc w:val="left"/>
    </w:lvl>
  </w:abstractNum>
  <w:abstractNum w:abstractNumId="1">
    <w:nsid w:val="082109BF"/>
    <w:multiLevelType w:val="singleLevel"/>
    <w:tmpl w:val="A56CBDF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36F48"/>
    <w:rsid w:val="00302E3F"/>
    <w:rsid w:val="003550E1"/>
    <w:rsid w:val="00536F48"/>
    <w:rsid w:val="006318CB"/>
    <w:rsid w:val="00892609"/>
    <w:rsid w:val="009D47E6"/>
    <w:rsid w:val="00CF72AC"/>
    <w:rsid w:val="00D8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2010-10-31T16:28:00Z</dcterms:created>
  <dcterms:modified xsi:type="dcterms:W3CDTF">2011-10-07T10:53:00Z</dcterms:modified>
</cp:coreProperties>
</file>