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7B" w:rsidRPr="00586C7B" w:rsidRDefault="00586C7B" w:rsidP="00586C7B">
      <w:pPr>
        <w:spacing w:after="0" w:line="166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86C7B">
        <w:rPr>
          <w:rFonts w:ascii="Arial" w:eastAsia="Times New Roman" w:hAnsi="Arial" w:cs="Arial"/>
          <w:color w:val="000000"/>
          <w:sz w:val="11"/>
          <w:szCs w:val="11"/>
          <w:lang w:eastAsia="ru-RU"/>
        </w:rPr>
        <w:fldChar w:fldCharType="begin"/>
      </w:r>
      <w:r w:rsidRPr="00586C7B">
        <w:rPr>
          <w:rFonts w:ascii="Arial" w:eastAsia="Times New Roman" w:hAnsi="Arial" w:cs="Arial"/>
          <w:color w:val="000000"/>
          <w:sz w:val="11"/>
          <w:szCs w:val="11"/>
          <w:lang w:eastAsia="ru-RU"/>
        </w:rPr>
        <w:instrText xml:space="preserve"> HYPERLINK "http://www.segodnia.ru/print/117999" \l "main-content" </w:instrText>
      </w:r>
      <w:r w:rsidRPr="00586C7B">
        <w:rPr>
          <w:rFonts w:ascii="Arial" w:eastAsia="Times New Roman" w:hAnsi="Arial" w:cs="Arial"/>
          <w:color w:val="000000"/>
          <w:sz w:val="11"/>
          <w:szCs w:val="11"/>
          <w:lang w:eastAsia="ru-RU"/>
        </w:rPr>
        <w:fldChar w:fldCharType="separate"/>
      </w:r>
      <w:r w:rsidRPr="00586C7B">
        <w:rPr>
          <w:rFonts w:ascii="Arial" w:eastAsia="Times New Roman" w:hAnsi="Arial" w:cs="Arial"/>
          <w:color w:val="0000FF"/>
          <w:sz w:val="11"/>
          <w:u w:val="single"/>
          <w:lang w:eastAsia="ru-RU"/>
        </w:rPr>
        <w:t>Перейти к основному содержанию</w:t>
      </w:r>
      <w:r w:rsidRPr="00586C7B">
        <w:rPr>
          <w:rFonts w:ascii="Arial" w:eastAsia="Times New Roman" w:hAnsi="Arial" w:cs="Arial"/>
          <w:color w:val="000000"/>
          <w:sz w:val="11"/>
          <w:szCs w:val="11"/>
          <w:lang w:eastAsia="ru-RU"/>
        </w:rPr>
        <w:fldChar w:fldCharType="end"/>
      </w:r>
    </w:p>
    <w:p w:rsidR="00586C7B" w:rsidRPr="00586C7B" w:rsidRDefault="00586C7B" w:rsidP="00586C7B">
      <w:pPr>
        <w:spacing w:after="0" w:line="166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ru-RU"/>
        </w:rPr>
        <w:drawing>
          <wp:inline distT="0" distB="0" distL="0" distR="0">
            <wp:extent cx="2409190" cy="627380"/>
            <wp:effectExtent l="19050" t="0" r="0" b="0"/>
            <wp:docPr id="1" name="Рисунок 1" descr="http://www.segodnia.ru/sites/all/themes/segodnia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odnia.ru/sites/all/themes/segodnia/imag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586C7B" w:rsidRPr="00586C7B" w:rsidTr="00586C7B">
        <w:tc>
          <w:tcPr>
            <w:tcW w:w="0" w:type="auto"/>
            <w:vAlign w:val="center"/>
            <w:hideMark/>
          </w:tcPr>
          <w:p w:rsidR="00586C7B" w:rsidRPr="00586C7B" w:rsidRDefault="00586C7B" w:rsidP="0058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586C7B" w:rsidRPr="00586C7B" w:rsidRDefault="00586C7B" w:rsidP="0058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66"/>
                <w:sz w:val="11"/>
                <w:szCs w:val="11"/>
                <w:lang w:eastAsia="ru-RU"/>
              </w:rPr>
              <w:drawing>
                <wp:inline distT="0" distB="0" distL="0" distR="0">
                  <wp:extent cx="2479675" cy="1905000"/>
                  <wp:effectExtent l="19050" t="0" r="0" b="0"/>
                  <wp:docPr id="2" name="Рисунок 2" descr="http://www.segodnia.ru/sites/default/files/styles/large/public/articles/kar05-02-13.jpg">
                    <a:hlinkClick xmlns:a="http://schemas.openxmlformats.org/drawingml/2006/main" r:id="rId5" tooltip="&quot;Дом для солда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godnia.ru/sites/default/files/styles/large/public/articles/kar05-02-13.jpg">
                            <a:hlinkClick r:id="rId5" tooltip="&quot;Дом для солда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C7B" w:rsidRPr="00586C7B" w:rsidRDefault="00586C7B" w:rsidP="00586C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7" w:history="1">
              <w:r w:rsidRPr="00586C7B">
                <w:rPr>
                  <w:rFonts w:ascii="Times New Roman" w:eastAsia="Times New Roman" w:hAnsi="Times New Roman" w:cs="Times New Roman"/>
                  <w:b/>
                  <w:bCs/>
                  <w:color w:val="333366"/>
                  <w:sz w:val="11"/>
                  <w:u w:val="single"/>
                  <w:lang w:eastAsia="ru-RU"/>
                </w:rPr>
                <w:t>Дом для солдата</w:t>
              </w:r>
            </w:hyperlink>
          </w:p>
          <w:p w:rsidR="00586C7B" w:rsidRPr="00586C7B" w:rsidRDefault="00586C7B" w:rsidP="0058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0"/>
                <w:szCs w:val="10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color w:val="666666"/>
                <w:sz w:val="10"/>
                <w:szCs w:val="10"/>
                <w:lang w:eastAsia="ru-RU"/>
              </w:rPr>
              <w:t>05.02.2013 - 01:44</w:t>
            </w:r>
          </w:p>
          <w:p w:rsidR="00586C7B" w:rsidRPr="00586C7B" w:rsidRDefault="00586C7B" w:rsidP="0058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последний день января, выступая в Центральном доме журналистов перед ветеранами журналистики, воин-интернационалист, подполковник запаса, член Союза писателей России, автор книг "Шёлковый путь", "Военный разведчик", "Школа самообороны для женщин и драконов", "</w:t>
            </w:r>
            <w:proofErr w:type="spellStart"/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Кремлёвцы</w:t>
            </w:r>
            <w:proofErr w:type="spellEnd"/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hyperlink r:id="rId8" w:history="1">
              <w:r w:rsidRPr="00586C7B">
                <w:rPr>
                  <w:rFonts w:ascii="Times New Roman" w:eastAsia="Times New Roman" w:hAnsi="Times New Roman" w:cs="Times New Roman"/>
                  <w:color w:val="333366"/>
                  <w:sz w:val="11"/>
                  <w:u w:val="single"/>
                  <w:lang w:eastAsia="ru-RU"/>
                </w:rPr>
                <w:t>Александр Карцев</w:t>
              </w:r>
            </w:hyperlink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рассказал о своем проекте, который он назвал </w:t>
            </w:r>
            <w:hyperlink r:id="rId9" w:history="1">
              <w:r w:rsidRPr="00586C7B">
                <w:rPr>
                  <w:rFonts w:ascii="Times New Roman" w:eastAsia="Times New Roman" w:hAnsi="Times New Roman" w:cs="Times New Roman"/>
                  <w:color w:val="333366"/>
                  <w:sz w:val="11"/>
                  <w:u w:val="single"/>
                  <w:lang w:eastAsia="ru-RU"/>
                </w:rPr>
                <w:t>"Дом для солдата".</w:t>
              </w:r>
            </w:hyperlink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этого проекта происходят от унаследованной автором от предков мечты построить для своей семьи собственный уютный дом – деды Александра Карцева не вернулись с полей Великой Отечественной и не смогли осуществить свою мечту о собственном доме. Отцу удалось поднять только садовый домик на шести сотках осушенного болота, полученных им от завода, где он работал.</w:t>
            </w:r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самого раннего детства мечта построить ДОМ, так и не построенный дедами и отцом, стала путеводной для Александра Карцева и шел он к ней всю свою жизнь. Будучи юношей, учился в учебно-производственном комбинате, где получил специальность маляра-штукатура-плиточника. Затем – увлечение архитектурой и зодчеством. Когда стал постарше – ездил в экспедиции в Прибалтику с целью изучения памятников архитектуры. На Севере изучал устройство цокольных этажей деревенских домов. Затем изучал системы водоснабжения, вентиляции и отопления домов в Афганистане и других странах, в которых ему довелось побывать.</w:t>
            </w:r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строительство собственного дома пришлось отложить на долгие годы – четверть века заняла служба в армии, 12 лет – преподавательская деятельность в Московском инженерно-физическом институте. Время для осуществления мечты появилось только после первого инфаркта и выхода в отставку. Правда, к этому времени закончилась эпоха социализма, а из новых законов незаметно исчезла статья о выделении земельных участков под индивидуальное строительство для ветеранов военной службы и ветеранов боевых действий. Теперь земля только продается, и только через аукционы.</w:t>
            </w:r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выходного пособия офицера-орденоносца, полученного им при увольнении, в сумме, эквивалентной одной тысяче американских долларов, хватило бы разве что на приобретение через аукцион (и то при благоприятном стечении обстоятельств и цен) пары квадратных метров на неблизком кладбище.</w:t>
            </w:r>
          </w:p>
          <w:p w:rsidR="00586C7B" w:rsidRPr="00586C7B" w:rsidRDefault="00586C7B" w:rsidP="0058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лет Александр Карцев стучался во все инстанции с просьбой выделить ему землю под строительство дома – к различным чиновникам из партии власти, премьеру В.В. Путину, президенту Д.А. Медведеву.</w:t>
            </w: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 был один – по Закону вся земля выделяется только через аукционы. Конечно, все </w:t>
            </w: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надо делать по закону, но при нынешних законах на мечте писателя можно было ставить крест…</w:t>
            </w:r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тогда, как пишет в своем </w:t>
            </w:r>
            <w:proofErr w:type="spellStart"/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</w:t>
            </w:r>
            <w:proofErr w:type="spellEnd"/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 А. Карцев, он получил письмо от одного из выпускников МИФИ, где он преподавал ранее, с предложением построить, по сути, сетевой ДОМ ДЛЯ СОЛДАТА, объединив в сети неравнодушных к этому проекту людей. В письме были такие строчки: «Думаю, найдется много людей, которые захотят помочь и (или) поучаствовать. Но самое главное сейчас все же не это, но общее дело, ради которого мы можем объединиться. Ведь этому тоже придется заново учиться, прошло уже много лет, с тех пор как страна из, единого в целом коллектива, превратилась в бандитскую клику».</w:t>
            </w:r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автор проекта-мечты решил попробовать построить ДОМ таким образом, попробовать сделать то, ради чего мы приходим в этот мир – построить свой ДОМ. Ради памяти наших отцов и дедов. Ради наших детей и внуков. Вспомнить, что ВСЕ ВМЕСТЕ, ВСЕМ МИРОМ, мы можем многое. То, что одному не по силам, ВМЕСТЕ осуществимо.</w:t>
            </w:r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проект писателя Карцева стал сетевым, и у его автора вновь возродилась надежда на реализацию своей мечты. Ясно, что не получится быстро собрать нужные средства для покупки земли и постройки ДОМА. Возможно, самому автору и не придется в нем пожить. Но с чего-то нужно начинать! Так пусть в этом ДОМЕ живет дочь, внучка и правнучка СОЛДАТА. И пусть будет больше у нас таких домов, в которых будут жить те, кто трудится на нашей земле и ее защищает.</w:t>
            </w:r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этот важен и с другой точки зрения. Он может выступить в роли тарана, с помощью которого удастся вернуть в законодательство статью о выделении земельных участков под индивидуальное строительство для ветеранов военной службы и ветеранов боевых действий, а возможно, и для заслуженных тружеников-бюджетников, врачей, учителей. Этот проект уже привлек внимание некоторых законодателей и юристов, которые взялись готовить законодательные инициативы в этом направлении, рассматривая этот вопрос в комплексе, в частности, охватывая и вопросы соответствующего льготного налогообложения.</w:t>
            </w:r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проект также станет проверкой народной солидарности, проверкой на жизнестойкость когда-то присущих советским людям коллективизма и готовности к взаимопомощи – тех качеств, которые помогли народам СССР победить в смертельной схватке с лютым врагом.</w:t>
            </w:r>
          </w:p>
          <w:p w:rsidR="00586C7B" w:rsidRPr="00586C7B" w:rsidRDefault="00586C7B" w:rsidP="00586C7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пожелаем успеха этому проекту. Построим сообща ДОМ для солдата.</w:t>
            </w:r>
          </w:p>
          <w:p w:rsidR="00586C7B" w:rsidRPr="00586C7B" w:rsidRDefault="00586C7B" w:rsidP="0058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586C7B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Сухомлин</w:t>
            </w:r>
            <w:proofErr w:type="spellEnd"/>
          </w:p>
          <w:p w:rsidR="00586C7B" w:rsidRPr="00586C7B" w:rsidRDefault="00586C7B" w:rsidP="00586C7B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адрес: http://www.segodnia.ru/content/117999</w:t>
            </w:r>
          </w:p>
        </w:tc>
        <w:tc>
          <w:tcPr>
            <w:tcW w:w="0" w:type="auto"/>
            <w:vAlign w:val="center"/>
            <w:hideMark/>
          </w:tcPr>
          <w:p w:rsidR="00586C7B" w:rsidRPr="00586C7B" w:rsidRDefault="00586C7B" w:rsidP="0058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C7B" w:rsidRPr="00586C7B" w:rsidRDefault="00586C7B" w:rsidP="00586C7B">
      <w:pPr>
        <w:spacing w:after="166" w:line="166" w:lineRule="atLeast"/>
        <w:jc w:val="center"/>
        <w:rPr>
          <w:rFonts w:ascii="Arial" w:eastAsia="Times New Roman" w:hAnsi="Arial" w:cs="Arial"/>
          <w:color w:val="CCCCCC"/>
          <w:sz w:val="10"/>
          <w:szCs w:val="10"/>
          <w:lang w:eastAsia="ru-RU"/>
        </w:rPr>
      </w:pPr>
      <w:r w:rsidRPr="00586C7B">
        <w:rPr>
          <w:rFonts w:ascii="Arial" w:eastAsia="Times New Roman" w:hAnsi="Arial" w:cs="Arial"/>
          <w:color w:val="CCCCCC"/>
          <w:sz w:val="10"/>
          <w:szCs w:val="10"/>
          <w:lang w:eastAsia="ru-RU"/>
        </w:rPr>
        <w:lastRenderedPageBreak/>
        <w:t xml:space="preserve">© 2004-2012 Сетевое издание </w:t>
      </w:r>
      <w:proofErr w:type="spellStart"/>
      <w:r w:rsidRPr="00586C7B">
        <w:rPr>
          <w:rFonts w:ascii="Arial" w:eastAsia="Times New Roman" w:hAnsi="Arial" w:cs="Arial"/>
          <w:color w:val="CCCCCC"/>
          <w:sz w:val="10"/>
          <w:szCs w:val="10"/>
          <w:lang w:eastAsia="ru-RU"/>
        </w:rPr>
        <w:t>Сегодня.ру</w:t>
      </w:r>
      <w:proofErr w:type="spellEnd"/>
      <w:r w:rsidRPr="00586C7B">
        <w:rPr>
          <w:rFonts w:ascii="Arial" w:eastAsia="Times New Roman" w:hAnsi="Arial" w:cs="Arial"/>
          <w:color w:val="CCCCCC"/>
          <w:sz w:val="10"/>
          <w:szCs w:val="10"/>
          <w:lang w:eastAsia="ru-RU"/>
        </w:rPr>
        <w:t xml:space="preserve"> Свидетельство о регистрации СМИ Эл № ФС77-42904 от 6.12.2010</w:t>
      </w:r>
    </w:p>
    <w:p w:rsidR="00447B33" w:rsidRDefault="00447B33"/>
    <w:sectPr w:rsidR="00447B33" w:rsidSect="0044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86C7B"/>
    <w:rsid w:val="00447B33"/>
    <w:rsid w:val="0058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33"/>
  </w:style>
  <w:style w:type="paragraph" w:styleId="2">
    <w:name w:val="heading 2"/>
    <w:basedOn w:val="a"/>
    <w:link w:val="20"/>
    <w:uiPriority w:val="9"/>
    <w:qFormat/>
    <w:rsid w:val="00586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C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C7B"/>
  </w:style>
  <w:style w:type="paragraph" w:styleId="a5">
    <w:name w:val="Balloon Text"/>
    <w:basedOn w:val="a"/>
    <w:link w:val="a6"/>
    <w:uiPriority w:val="99"/>
    <w:semiHidden/>
    <w:unhideWhenUsed/>
    <w:rsid w:val="005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35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2985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2104">
                                          <w:marLeft w:val="0"/>
                                          <w:marRight w:val="7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7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3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0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735025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sev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godnia.ru/content/117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segodnia.ru/sites/default/files/articles/kar05-02-1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orums.vif2.ru/showthread.php?t=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2013-02-05T19:11:00Z</dcterms:created>
  <dcterms:modified xsi:type="dcterms:W3CDTF">2013-02-05T19:14:00Z</dcterms:modified>
</cp:coreProperties>
</file>